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12C" w:rsidRDefault="000F312C" w:rsidP="000F312C"/>
    <w:tbl>
      <w:tblPr>
        <w:tblW w:w="10506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4"/>
        <w:gridCol w:w="5402"/>
      </w:tblGrid>
      <w:tr w:rsidR="000F312C" w:rsidRPr="008270C2" w:rsidTr="00882376">
        <w:trPr>
          <w:trHeight w:val="1771"/>
        </w:trPr>
        <w:tc>
          <w:tcPr>
            <w:tcW w:w="10506" w:type="dxa"/>
            <w:gridSpan w:val="2"/>
          </w:tcPr>
          <w:p w:rsidR="000F312C" w:rsidRPr="001D7FC9" w:rsidRDefault="000F312C" w:rsidP="0088237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1D7FC9">
              <w:rPr>
                <w:rFonts w:ascii="Arial Narrow" w:hAnsi="Arial Narrow"/>
                <w:b/>
                <w:sz w:val="28"/>
                <w:szCs w:val="28"/>
              </w:rPr>
              <w:t xml:space="preserve">         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         </w:t>
            </w:r>
            <w:r w:rsidRPr="001D7FC9">
              <w:rPr>
                <w:rFonts w:ascii="Arial Narrow" w:hAnsi="Arial Narrow"/>
                <w:b/>
                <w:sz w:val="28"/>
                <w:szCs w:val="28"/>
              </w:rPr>
              <w:t xml:space="preserve">   </w:t>
            </w:r>
            <w:r w:rsidRPr="001D7FC9">
              <w:rPr>
                <w:rFonts w:ascii="Arial Narrow" w:hAnsi="Arial Narrow"/>
                <w:b/>
                <w:sz w:val="26"/>
                <w:szCs w:val="28"/>
              </w:rPr>
              <w:t xml:space="preserve">DIRECTORATE OF DISTANCE EDUCATION      </w:t>
            </w:r>
          </w:p>
          <w:p w:rsidR="000F312C" w:rsidRPr="001D7FC9" w:rsidRDefault="000F312C" w:rsidP="00882376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</w:t>
            </w:r>
            <w:r w:rsidRPr="001D7FC9">
              <w:rPr>
                <w:rFonts w:ascii="Arial Narrow" w:hAnsi="Arial Narrow"/>
                <w:b/>
                <w:sz w:val="20"/>
                <w:szCs w:val="20"/>
              </w:rPr>
              <w:t>GURU JAMBHESHWAR UNIVERSITY OF SCIENCE &amp; TECHNOLOGY, HISAR (HARYANA)</w:t>
            </w:r>
          </w:p>
          <w:p w:rsidR="000F312C" w:rsidRPr="001D7FC9" w:rsidRDefault="000F312C" w:rsidP="00882376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                     </w:t>
            </w:r>
            <w:r w:rsidRPr="001D7FC9">
              <w:rPr>
                <w:rFonts w:ascii="Cambria" w:hAnsi="Cambria"/>
                <w:b/>
                <w:sz w:val="20"/>
                <w:szCs w:val="20"/>
              </w:rPr>
              <w:t>‘A’ GRADE STATE TECHNICAL UNIVERSITY</w:t>
            </w:r>
          </w:p>
          <w:p w:rsidR="000F312C" w:rsidRPr="0010584E" w:rsidRDefault="000F312C" w:rsidP="00882376">
            <w:pPr>
              <w:rPr>
                <w:rFonts w:ascii="Arial Narrow" w:hAnsi="Arial Narrow"/>
                <w:b/>
                <w:sz w:val="32"/>
                <w:szCs w:val="32"/>
                <w:u w:val="single"/>
              </w:rPr>
            </w:pPr>
            <w:r>
              <w:rPr>
                <w:noProof/>
                <w:lang w:bidi="hi-I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-625475</wp:posOffset>
                  </wp:positionV>
                  <wp:extent cx="725170" cy="680085"/>
                  <wp:effectExtent l="19050" t="0" r="0" b="0"/>
                  <wp:wrapTight wrapText="right">
                    <wp:wrapPolygon edited="0">
                      <wp:start x="-567" y="0"/>
                      <wp:lineTo x="-567" y="21176"/>
                      <wp:lineTo x="21562" y="21176"/>
                      <wp:lineTo x="21562" y="0"/>
                      <wp:lineTo x="-567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680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b/>
              </w:rPr>
              <w:t xml:space="preserve">                                               </w:t>
            </w:r>
            <w:r w:rsidRPr="00B60D10">
              <w:rPr>
                <w:rFonts w:ascii="Arial Narrow" w:hAnsi="Arial Narrow"/>
                <w:b/>
                <w:sz w:val="26"/>
                <w:szCs w:val="32"/>
                <w:u w:val="single"/>
              </w:rPr>
              <w:t>ADMISSION NOTICE</w:t>
            </w:r>
            <w:r>
              <w:rPr>
                <w:rFonts w:ascii="Arial Narrow" w:hAnsi="Arial Narrow"/>
                <w:b/>
                <w:sz w:val="26"/>
                <w:szCs w:val="32"/>
                <w:u w:val="single"/>
              </w:rPr>
              <w:t xml:space="preserve"> (2013-14)</w:t>
            </w:r>
          </w:p>
          <w:p w:rsidR="000F312C" w:rsidRPr="008270C2" w:rsidRDefault="000F312C" w:rsidP="00882376">
            <w:pPr>
              <w:pStyle w:val="Subtitle"/>
              <w:ind w:left="317" w:firstLine="0"/>
              <w:jc w:val="both"/>
              <w:rPr>
                <w:rFonts w:ascii="Arial Narrow" w:hAnsi="Arial Narrow"/>
                <w:sz w:val="28"/>
                <w:szCs w:val="28"/>
                <w:lang w:val="en-IN"/>
              </w:rPr>
            </w:pPr>
            <w:r w:rsidRPr="00FB3C1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0F312C" w:rsidRPr="008270C2" w:rsidRDefault="000F312C" w:rsidP="00882376">
            <w:pPr>
              <w:spacing w:line="360" w:lineRule="auto"/>
              <w:ind w:left="12" w:hanging="12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b/>
              </w:rPr>
              <w:t xml:space="preserve">Last dates extended for admission </w:t>
            </w:r>
            <w:r w:rsidRPr="00FC65A6">
              <w:rPr>
                <w:rFonts w:ascii="Arial Narrow" w:hAnsi="Arial Narrow"/>
                <w:b/>
              </w:rPr>
              <w:t xml:space="preserve">to the following Distance </w:t>
            </w:r>
            <w:r>
              <w:rPr>
                <w:rFonts w:ascii="Arial Narrow" w:hAnsi="Arial Narrow"/>
                <w:b/>
              </w:rPr>
              <w:t xml:space="preserve">Learning </w:t>
            </w:r>
            <w:proofErr w:type="spellStart"/>
            <w:r w:rsidRPr="00FC65A6">
              <w:rPr>
                <w:rFonts w:ascii="Arial Narrow" w:hAnsi="Arial Narrow"/>
                <w:b/>
              </w:rPr>
              <w:t>programmes</w:t>
            </w:r>
            <w:proofErr w:type="spellEnd"/>
            <w:r w:rsidRPr="00FC65A6">
              <w:rPr>
                <w:rFonts w:ascii="Arial Narrow" w:hAnsi="Arial Narrow"/>
                <w:b/>
              </w:rPr>
              <w:t xml:space="preserve"> for the session 201</w:t>
            </w:r>
            <w:r>
              <w:rPr>
                <w:rFonts w:ascii="Arial Narrow" w:hAnsi="Arial Narrow"/>
                <w:b/>
              </w:rPr>
              <w:t>3</w:t>
            </w:r>
            <w:r w:rsidRPr="00FC65A6">
              <w:rPr>
                <w:rFonts w:ascii="Arial Narrow" w:hAnsi="Arial Narrow"/>
                <w:b/>
              </w:rPr>
              <w:t>-1</w:t>
            </w:r>
            <w:r>
              <w:rPr>
                <w:rFonts w:ascii="Arial Narrow" w:hAnsi="Arial Narrow"/>
                <w:b/>
              </w:rPr>
              <w:t>4</w:t>
            </w:r>
          </w:p>
        </w:tc>
      </w:tr>
      <w:tr w:rsidR="000F312C" w:rsidRPr="001D7FC9" w:rsidTr="00882376">
        <w:trPr>
          <w:trHeight w:val="2116"/>
        </w:trPr>
        <w:tc>
          <w:tcPr>
            <w:tcW w:w="5104" w:type="dxa"/>
          </w:tcPr>
          <w:p w:rsidR="000F312C" w:rsidRPr="001D7FC9" w:rsidRDefault="000F312C" w:rsidP="0088237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1D7FC9">
              <w:rPr>
                <w:rFonts w:ascii="Arial Narrow" w:hAnsi="Arial Narrow"/>
                <w:b/>
                <w:sz w:val="18"/>
                <w:szCs w:val="18"/>
              </w:rPr>
              <w:t>Sr. No.  COMPUTER COURSES</w:t>
            </w:r>
          </w:p>
          <w:p w:rsidR="000F312C" w:rsidRPr="001D7FC9" w:rsidRDefault="000F312C" w:rsidP="00882376">
            <w:pPr>
              <w:rPr>
                <w:rFonts w:ascii="Arial Narrow" w:hAnsi="Arial Narrow"/>
                <w:sz w:val="18"/>
                <w:szCs w:val="18"/>
              </w:rPr>
            </w:pPr>
            <w:r w:rsidRPr="001D7FC9">
              <w:rPr>
                <w:rFonts w:ascii="Arial Narrow" w:hAnsi="Arial Narrow"/>
                <w:sz w:val="18"/>
                <w:szCs w:val="18"/>
              </w:rPr>
              <w:t>1.     PGDCA / MCA 1st Year</w:t>
            </w:r>
          </w:p>
          <w:p w:rsidR="000F312C" w:rsidRPr="001D7FC9" w:rsidRDefault="000F312C" w:rsidP="00882376">
            <w:pPr>
              <w:rPr>
                <w:rFonts w:ascii="Arial Narrow" w:hAnsi="Arial Narrow"/>
                <w:sz w:val="18"/>
                <w:szCs w:val="18"/>
              </w:rPr>
            </w:pPr>
            <w:r w:rsidRPr="001D7FC9">
              <w:rPr>
                <w:rFonts w:ascii="Arial Narrow" w:hAnsi="Arial Narrow"/>
                <w:sz w:val="18"/>
                <w:szCs w:val="18"/>
              </w:rPr>
              <w:t>2.     M.Sc.(Computer Science) / MCA 2</w:t>
            </w:r>
            <w:r w:rsidRPr="00AC2CB5">
              <w:rPr>
                <w:rFonts w:ascii="Arial Narrow" w:hAnsi="Arial Narrow"/>
                <w:sz w:val="18"/>
                <w:szCs w:val="18"/>
              </w:rPr>
              <w:t>nd</w:t>
            </w:r>
            <w:r w:rsidRPr="001D7FC9">
              <w:rPr>
                <w:rFonts w:ascii="Arial Narrow" w:hAnsi="Arial Narrow"/>
                <w:sz w:val="18"/>
                <w:szCs w:val="18"/>
              </w:rPr>
              <w:t xml:space="preserve"> Year (lateral  entry)</w:t>
            </w:r>
          </w:p>
          <w:p w:rsidR="000F312C" w:rsidRPr="001D7FC9" w:rsidRDefault="000F312C" w:rsidP="00882376">
            <w:pPr>
              <w:rPr>
                <w:rFonts w:ascii="Arial Narrow" w:hAnsi="Arial Narrow"/>
                <w:sz w:val="18"/>
                <w:szCs w:val="18"/>
              </w:rPr>
            </w:pPr>
            <w:r w:rsidRPr="00AC2CB5">
              <w:rPr>
                <w:rFonts w:ascii="Arial Narrow" w:hAnsi="Arial Narrow"/>
                <w:sz w:val="18"/>
                <w:szCs w:val="18"/>
              </w:rPr>
              <w:t>3.</w:t>
            </w:r>
            <w:r w:rsidRPr="001D7FC9">
              <w:rPr>
                <w:rFonts w:ascii="Arial Narrow" w:hAnsi="Arial Narrow"/>
                <w:b/>
                <w:sz w:val="18"/>
                <w:szCs w:val="18"/>
              </w:rPr>
              <w:t xml:space="preserve">     </w:t>
            </w:r>
            <w:r w:rsidRPr="001D7FC9">
              <w:rPr>
                <w:rFonts w:ascii="Arial Narrow" w:hAnsi="Arial Narrow"/>
                <w:sz w:val="18"/>
                <w:szCs w:val="18"/>
              </w:rPr>
              <w:t>MCA 3</w:t>
            </w:r>
            <w:r w:rsidRPr="001D7FC9">
              <w:rPr>
                <w:rFonts w:ascii="Arial Narrow" w:hAnsi="Arial Narrow"/>
                <w:sz w:val="18"/>
                <w:szCs w:val="18"/>
                <w:vertAlign w:val="superscript"/>
              </w:rPr>
              <w:t>rd</w:t>
            </w:r>
            <w:r w:rsidRPr="001D7FC9">
              <w:rPr>
                <w:rFonts w:ascii="Arial Narrow" w:hAnsi="Arial Narrow"/>
                <w:sz w:val="18"/>
                <w:szCs w:val="18"/>
              </w:rPr>
              <w:t xml:space="preserve"> Year (lateral entry)</w:t>
            </w:r>
          </w:p>
          <w:p w:rsidR="000F312C" w:rsidRPr="001D7FC9" w:rsidRDefault="000F312C" w:rsidP="00882376">
            <w:pPr>
              <w:rPr>
                <w:rFonts w:ascii="Arial Narrow" w:hAnsi="Arial Narrow"/>
                <w:sz w:val="18"/>
                <w:szCs w:val="18"/>
              </w:rPr>
            </w:pPr>
            <w:r w:rsidRPr="001D7FC9">
              <w:rPr>
                <w:rFonts w:ascii="Arial Narrow" w:hAnsi="Arial Narrow"/>
                <w:sz w:val="18"/>
                <w:szCs w:val="18"/>
              </w:rPr>
              <w:t>4.     MCA (5 Years integrated course after 10+2)</w:t>
            </w:r>
          </w:p>
          <w:p w:rsidR="000F312C" w:rsidRPr="001D7FC9" w:rsidRDefault="000F312C" w:rsidP="0088237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1D7FC9">
              <w:rPr>
                <w:rFonts w:ascii="Arial Narrow" w:hAnsi="Arial Narrow"/>
                <w:b/>
                <w:sz w:val="18"/>
                <w:szCs w:val="18"/>
              </w:rPr>
              <w:t xml:space="preserve">      MANAGEMENT &amp; RELATED COURSES</w:t>
            </w:r>
          </w:p>
          <w:p w:rsidR="000F312C" w:rsidRPr="001D7FC9" w:rsidRDefault="000F312C" w:rsidP="00882376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1D7FC9">
              <w:rPr>
                <w:rFonts w:ascii="Arial Narrow" w:hAnsi="Arial Narrow"/>
                <w:sz w:val="18"/>
                <w:szCs w:val="18"/>
              </w:rPr>
              <w:t>5.    Bachelor of Business Administration (BBA)</w:t>
            </w:r>
          </w:p>
          <w:p w:rsidR="000F312C" w:rsidRPr="001D7FC9" w:rsidRDefault="000F312C" w:rsidP="0088237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1D7FC9">
              <w:rPr>
                <w:rFonts w:ascii="Arial Narrow" w:hAnsi="Arial Narrow"/>
                <w:sz w:val="18"/>
                <w:szCs w:val="18"/>
              </w:rPr>
              <w:t>6.    Master of Business Administration (MBA)</w:t>
            </w:r>
          </w:p>
          <w:p w:rsidR="000F312C" w:rsidRPr="001D7FC9" w:rsidRDefault="000F312C" w:rsidP="0088237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1D7FC9">
              <w:rPr>
                <w:rFonts w:ascii="Arial Narrow" w:hAnsi="Arial Narrow"/>
                <w:sz w:val="18"/>
                <w:szCs w:val="18"/>
              </w:rPr>
              <w:t xml:space="preserve">       MBA 2nd Year (lateral entry)</w:t>
            </w:r>
          </w:p>
          <w:p w:rsidR="000F312C" w:rsidRPr="001D7FC9" w:rsidRDefault="000F312C" w:rsidP="0088237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1D7FC9">
              <w:rPr>
                <w:rFonts w:ascii="Arial Narrow" w:hAnsi="Arial Narrow"/>
                <w:sz w:val="18"/>
                <w:szCs w:val="18"/>
              </w:rPr>
              <w:t>7.    Master of Insurance Business (MIB)</w:t>
            </w:r>
          </w:p>
          <w:p w:rsidR="000F312C" w:rsidRPr="001D7FC9" w:rsidRDefault="000F312C" w:rsidP="0088237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1D7FC9">
              <w:rPr>
                <w:rFonts w:ascii="Arial Narrow" w:hAnsi="Arial Narrow"/>
                <w:sz w:val="18"/>
                <w:szCs w:val="18"/>
              </w:rPr>
              <w:t>8.    Master of Commerce (M.Com.)</w:t>
            </w:r>
          </w:p>
          <w:p w:rsidR="000F312C" w:rsidRPr="001D7FC9" w:rsidRDefault="000F312C" w:rsidP="0088237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1D7FC9">
              <w:rPr>
                <w:rFonts w:ascii="Arial Narrow" w:hAnsi="Arial Narrow"/>
                <w:sz w:val="18"/>
                <w:szCs w:val="18"/>
              </w:rPr>
              <w:t>9.    PG Diploma in Taxation (PGDT)</w:t>
            </w:r>
          </w:p>
          <w:p w:rsidR="000F312C" w:rsidRPr="001D7FC9" w:rsidRDefault="000F312C" w:rsidP="00882376">
            <w:pPr>
              <w:ind w:left="492" w:hanging="492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1D7FC9">
              <w:rPr>
                <w:rFonts w:ascii="Arial Narrow" w:hAnsi="Arial Narrow"/>
                <w:sz w:val="18"/>
                <w:szCs w:val="18"/>
              </w:rPr>
              <w:t>10.  PG Diploma in Industrial Safety Management (PGDISM)</w:t>
            </w:r>
          </w:p>
        </w:tc>
        <w:tc>
          <w:tcPr>
            <w:tcW w:w="5402" w:type="dxa"/>
          </w:tcPr>
          <w:p w:rsidR="000F312C" w:rsidRPr="001D7FC9" w:rsidRDefault="000F312C" w:rsidP="0088237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1D7FC9">
              <w:rPr>
                <w:rFonts w:ascii="Arial Narrow" w:hAnsi="Arial Narrow"/>
                <w:b/>
                <w:sz w:val="18"/>
                <w:szCs w:val="18"/>
              </w:rPr>
              <w:t>Sr. No.  MASS COMMUNICATION  &amp; RELATED COURSES</w:t>
            </w:r>
          </w:p>
          <w:p w:rsidR="000F312C" w:rsidRPr="001D7FC9" w:rsidRDefault="000F312C" w:rsidP="00882376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1D7FC9">
              <w:rPr>
                <w:rFonts w:ascii="Arial Narrow" w:hAnsi="Arial Narrow"/>
                <w:sz w:val="18"/>
                <w:szCs w:val="18"/>
              </w:rPr>
              <w:t>11.    B. A. (Mass Communication)</w:t>
            </w:r>
          </w:p>
          <w:p w:rsidR="000F312C" w:rsidRPr="001D7FC9" w:rsidRDefault="000F312C" w:rsidP="00882376">
            <w:pPr>
              <w:rPr>
                <w:rFonts w:ascii="Arial Narrow" w:hAnsi="Arial Narrow"/>
                <w:sz w:val="18"/>
                <w:szCs w:val="18"/>
              </w:rPr>
            </w:pPr>
            <w:r w:rsidRPr="001D7FC9">
              <w:rPr>
                <w:rFonts w:ascii="Arial Narrow" w:hAnsi="Arial Narrow"/>
                <w:sz w:val="18"/>
                <w:szCs w:val="18"/>
              </w:rPr>
              <w:t>12.    M.A. (Mass Communication)</w:t>
            </w:r>
          </w:p>
          <w:p w:rsidR="000F312C" w:rsidRPr="001D7FC9" w:rsidRDefault="000F312C" w:rsidP="0088237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1D7FC9">
              <w:rPr>
                <w:rFonts w:ascii="Arial Narrow" w:hAnsi="Arial Narrow"/>
                <w:sz w:val="18"/>
                <w:szCs w:val="18"/>
              </w:rPr>
              <w:t xml:space="preserve">         M.A. (Mass Communication) 2nd Year (lateral entry)</w:t>
            </w:r>
          </w:p>
          <w:p w:rsidR="000F312C" w:rsidRPr="001D7FC9" w:rsidRDefault="000F312C" w:rsidP="0088237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1D7FC9">
              <w:rPr>
                <w:rFonts w:ascii="Arial Narrow" w:hAnsi="Arial Narrow"/>
                <w:sz w:val="18"/>
                <w:szCs w:val="18"/>
              </w:rPr>
              <w:t>13.     P G Diploma in Advertising &amp; Public Relations (PGDA&amp;PR)</w:t>
            </w:r>
          </w:p>
          <w:p w:rsidR="000F312C" w:rsidRPr="001D7FC9" w:rsidRDefault="000F312C" w:rsidP="00882376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1D7FC9">
              <w:rPr>
                <w:rFonts w:ascii="Arial Narrow" w:hAnsi="Arial Narrow"/>
                <w:b/>
                <w:sz w:val="18"/>
                <w:szCs w:val="18"/>
              </w:rPr>
              <w:t xml:space="preserve">         OTHER COURSES</w:t>
            </w:r>
          </w:p>
          <w:p w:rsidR="000F312C" w:rsidRPr="001D7FC9" w:rsidRDefault="000F312C" w:rsidP="00882376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1D7FC9">
              <w:rPr>
                <w:rFonts w:ascii="Arial Narrow" w:hAnsi="Arial Narrow"/>
                <w:sz w:val="18"/>
                <w:szCs w:val="18"/>
              </w:rPr>
              <w:t>14.    P G Diploma in Environmental Management (PGDEM)</w:t>
            </w:r>
          </w:p>
          <w:p w:rsidR="000F312C" w:rsidRPr="001D7FC9" w:rsidRDefault="000F312C" w:rsidP="0088237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1D7FC9">
              <w:rPr>
                <w:rFonts w:ascii="Arial Narrow" w:hAnsi="Arial Narrow"/>
                <w:sz w:val="18"/>
                <w:szCs w:val="18"/>
              </w:rPr>
              <w:t>15.    P G Diploma in Bakery Science &amp; Tech. (PGDBST)</w:t>
            </w:r>
          </w:p>
          <w:p w:rsidR="000F312C" w:rsidRPr="001D7FC9" w:rsidRDefault="000F312C" w:rsidP="00882376">
            <w:pPr>
              <w:ind w:left="12" w:hanging="12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1D7FC9">
              <w:rPr>
                <w:rFonts w:ascii="Arial Narrow" w:hAnsi="Arial Narrow"/>
                <w:sz w:val="18"/>
                <w:szCs w:val="18"/>
              </w:rPr>
              <w:t xml:space="preserve">16.    PG Diploma in </w:t>
            </w:r>
            <w:proofErr w:type="spellStart"/>
            <w:r w:rsidRPr="001D7FC9">
              <w:rPr>
                <w:rFonts w:ascii="Arial Narrow" w:hAnsi="Arial Narrow"/>
                <w:sz w:val="18"/>
                <w:szCs w:val="18"/>
              </w:rPr>
              <w:t>Counselling</w:t>
            </w:r>
            <w:proofErr w:type="spellEnd"/>
            <w:r w:rsidRPr="001D7FC9">
              <w:rPr>
                <w:rFonts w:ascii="Arial Narrow" w:hAnsi="Arial Narrow"/>
                <w:sz w:val="18"/>
                <w:szCs w:val="18"/>
              </w:rPr>
              <w:t xml:space="preserve"> &amp; </w:t>
            </w:r>
            <w:proofErr w:type="spellStart"/>
            <w:r w:rsidRPr="001D7FC9">
              <w:rPr>
                <w:rFonts w:ascii="Arial Narrow" w:hAnsi="Arial Narrow"/>
                <w:sz w:val="18"/>
                <w:szCs w:val="18"/>
              </w:rPr>
              <w:t>Behaviour</w:t>
            </w:r>
            <w:proofErr w:type="spellEnd"/>
            <w:r w:rsidRPr="001D7FC9">
              <w:rPr>
                <w:rFonts w:ascii="Arial Narrow" w:hAnsi="Arial Narrow"/>
                <w:sz w:val="18"/>
                <w:szCs w:val="18"/>
              </w:rPr>
              <w:t xml:space="preserve"> Modification  (PGDCBM)</w:t>
            </w:r>
          </w:p>
          <w:p w:rsidR="000F312C" w:rsidRPr="001D7FC9" w:rsidRDefault="000F312C" w:rsidP="0088237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1D7FC9">
              <w:rPr>
                <w:rFonts w:ascii="Arial Narrow" w:hAnsi="Arial Narrow"/>
                <w:sz w:val="18"/>
                <w:szCs w:val="18"/>
              </w:rPr>
              <w:t>17.    M.Sc.(Mathematics)</w:t>
            </w:r>
          </w:p>
        </w:tc>
      </w:tr>
      <w:tr w:rsidR="000F312C" w:rsidRPr="00802EBD" w:rsidTr="00882376">
        <w:trPr>
          <w:trHeight w:val="191"/>
        </w:trPr>
        <w:tc>
          <w:tcPr>
            <w:tcW w:w="10506" w:type="dxa"/>
            <w:gridSpan w:val="2"/>
          </w:tcPr>
          <w:p w:rsidR="000F312C" w:rsidRPr="00802EBD" w:rsidRDefault="000F312C" w:rsidP="00882376">
            <w:pPr>
              <w:ind w:left="600" w:hanging="60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02EBD">
              <w:rPr>
                <w:rFonts w:ascii="Arial Narrow" w:hAnsi="Arial Narrow"/>
                <w:sz w:val="20"/>
                <w:szCs w:val="20"/>
              </w:rPr>
              <w:t xml:space="preserve">Note: - </w:t>
            </w:r>
            <w:r w:rsidRPr="002E4541">
              <w:rPr>
                <w:rFonts w:ascii="Arial Narrow" w:hAnsi="Arial Narrow"/>
                <w:sz w:val="20"/>
                <w:szCs w:val="20"/>
              </w:rPr>
              <w:t>The 2</w:t>
            </w:r>
            <w:r w:rsidRPr="002E4541">
              <w:rPr>
                <w:rFonts w:ascii="Arial Narrow" w:hAnsi="Arial Narrow"/>
                <w:sz w:val="20"/>
                <w:szCs w:val="20"/>
                <w:vertAlign w:val="superscript"/>
              </w:rPr>
              <w:t>nd</w:t>
            </w:r>
            <w:r w:rsidRPr="002E4541">
              <w:rPr>
                <w:rFonts w:ascii="Arial Narrow" w:hAnsi="Arial Narrow"/>
                <w:sz w:val="20"/>
                <w:szCs w:val="20"/>
              </w:rPr>
              <w:t xml:space="preserve"> and 3</w:t>
            </w:r>
            <w:r w:rsidRPr="002E4541">
              <w:rPr>
                <w:rFonts w:ascii="Arial Narrow" w:hAnsi="Arial Narrow"/>
                <w:sz w:val="20"/>
                <w:szCs w:val="20"/>
                <w:vertAlign w:val="superscript"/>
              </w:rPr>
              <w:t>rd</w:t>
            </w:r>
            <w:r w:rsidRPr="002E4541">
              <w:rPr>
                <w:rFonts w:ascii="Arial Narrow" w:hAnsi="Arial Narrow"/>
                <w:sz w:val="20"/>
                <w:szCs w:val="20"/>
              </w:rPr>
              <w:t xml:space="preserve"> entrance test</w:t>
            </w:r>
            <w:r>
              <w:rPr>
                <w:rFonts w:ascii="Arial Narrow" w:hAnsi="Arial Narrow"/>
                <w:sz w:val="20"/>
                <w:szCs w:val="20"/>
              </w:rPr>
              <w:t>s</w:t>
            </w:r>
            <w:r w:rsidRPr="002E4541">
              <w:rPr>
                <w:rFonts w:ascii="Arial Narrow" w:hAnsi="Arial Narrow"/>
                <w:sz w:val="20"/>
                <w:szCs w:val="20"/>
              </w:rPr>
              <w:t xml:space="preserve"> for MBA/MCA(3 years)/MCA(5 years Integrated) will be held on 29</w:t>
            </w:r>
            <w:r w:rsidRPr="002E4541">
              <w:rPr>
                <w:rFonts w:ascii="Arial Narrow" w:hAnsi="Arial Narrow"/>
                <w:sz w:val="20"/>
                <w:szCs w:val="20"/>
                <w:vertAlign w:val="superscript"/>
              </w:rPr>
              <w:t>th</w:t>
            </w:r>
            <w:r w:rsidRPr="002E4541">
              <w:rPr>
                <w:rFonts w:ascii="Arial Narrow" w:hAnsi="Arial Narrow"/>
                <w:sz w:val="20"/>
                <w:szCs w:val="20"/>
              </w:rPr>
              <w:t xml:space="preserve"> S</w:t>
            </w:r>
            <w:r>
              <w:rPr>
                <w:rFonts w:ascii="Arial Narrow" w:hAnsi="Arial Narrow"/>
                <w:sz w:val="20"/>
                <w:szCs w:val="20"/>
              </w:rPr>
              <w:t>e</w:t>
            </w:r>
            <w:r w:rsidRPr="002E4541">
              <w:rPr>
                <w:rFonts w:ascii="Arial Narrow" w:hAnsi="Arial Narrow"/>
                <w:sz w:val="20"/>
                <w:szCs w:val="20"/>
              </w:rPr>
              <w:t>pt.,</w:t>
            </w:r>
            <w:r>
              <w:rPr>
                <w:rFonts w:ascii="Arial Narrow" w:hAnsi="Arial Narrow"/>
                <w:sz w:val="20"/>
                <w:szCs w:val="20"/>
              </w:rPr>
              <w:t xml:space="preserve"> 2013</w:t>
            </w:r>
            <w:r w:rsidRPr="002E4541">
              <w:rPr>
                <w:rFonts w:ascii="Arial Narrow" w:hAnsi="Arial Narrow"/>
                <w:sz w:val="20"/>
                <w:szCs w:val="20"/>
              </w:rPr>
              <w:t xml:space="preserve"> and 27</w:t>
            </w:r>
            <w:r w:rsidRPr="002E4541">
              <w:rPr>
                <w:rFonts w:ascii="Arial Narrow" w:hAnsi="Arial Narrow"/>
                <w:sz w:val="20"/>
                <w:szCs w:val="20"/>
                <w:vertAlign w:val="superscript"/>
              </w:rPr>
              <w:t>th</w:t>
            </w:r>
            <w:r w:rsidRPr="002E4541">
              <w:rPr>
                <w:rFonts w:ascii="Arial Narrow" w:hAnsi="Arial Narrow"/>
                <w:sz w:val="20"/>
                <w:szCs w:val="20"/>
              </w:rPr>
              <w:t xml:space="preserve"> Oct., 2013 (Sunday)  from 2.00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E4541">
              <w:rPr>
                <w:rFonts w:ascii="Arial Narrow" w:hAnsi="Arial Narrow"/>
                <w:sz w:val="20"/>
                <w:szCs w:val="20"/>
              </w:rPr>
              <w:t xml:space="preserve">pm to 3.30 pm at the study </w:t>
            </w:r>
            <w:proofErr w:type="spellStart"/>
            <w:r w:rsidRPr="002E4541">
              <w:rPr>
                <w:rFonts w:ascii="Arial Narrow" w:hAnsi="Arial Narrow"/>
                <w:sz w:val="20"/>
                <w:szCs w:val="20"/>
              </w:rPr>
              <w:t>centres</w:t>
            </w:r>
            <w:proofErr w:type="spellEnd"/>
            <w:r w:rsidRPr="002E4541">
              <w:rPr>
                <w:rFonts w:ascii="Arial Narrow" w:hAnsi="Arial Narrow"/>
                <w:sz w:val="20"/>
                <w:szCs w:val="20"/>
              </w:rPr>
              <w:t xml:space="preserve"> offering these </w:t>
            </w:r>
            <w:proofErr w:type="spellStart"/>
            <w:r w:rsidRPr="002E4541">
              <w:rPr>
                <w:rFonts w:ascii="Arial Narrow" w:hAnsi="Arial Narrow"/>
                <w:sz w:val="20"/>
                <w:szCs w:val="20"/>
              </w:rPr>
              <w:t>programmes</w:t>
            </w:r>
            <w:proofErr w:type="spellEnd"/>
            <w:r w:rsidRPr="002E4541">
              <w:rPr>
                <w:rFonts w:ascii="Arial Narrow" w:hAnsi="Arial Narrow"/>
                <w:sz w:val="20"/>
                <w:szCs w:val="20"/>
              </w:rPr>
              <w:t xml:space="preserve"> and the </w:t>
            </w:r>
            <w:r>
              <w:rPr>
                <w:rFonts w:ascii="Arial Narrow" w:hAnsi="Arial Narrow"/>
                <w:sz w:val="20"/>
                <w:szCs w:val="20"/>
              </w:rPr>
              <w:t>U</w:t>
            </w:r>
            <w:r w:rsidRPr="002E4541">
              <w:rPr>
                <w:rFonts w:ascii="Arial Narrow" w:hAnsi="Arial Narrow"/>
                <w:sz w:val="20"/>
                <w:szCs w:val="20"/>
              </w:rPr>
              <w:t>niversity campus</w:t>
            </w:r>
            <w:r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802EBD">
              <w:rPr>
                <w:rFonts w:ascii="Arial Narrow" w:hAnsi="Arial Narrow"/>
                <w:sz w:val="20"/>
                <w:szCs w:val="20"/>
              </w:rPr>
              <w:t xml:space="preserve">The candidates are advised to register for the test (without any test fee) </w:t>
            </w:r>
            <w:r>
              <w:rPr>
                <w:rFonts w:ascii="Arial Narrow" w:hAnsi="Arial Narrow"/>
                <w:sz w:val="20"/>
                <w:szCs w:val="20"/>
              </w:rPr>
              <w:t xml:space="preserve"> in the Directorate or </w:t>
            </w:r>
            <w:r w:rsidRPr="00802EBD">
              <w:rPr>
                <w:rFonts w:ascii="Arial Narrow" w:hAnsi="Arial Narrow"/>
                <w:sz w:val="20"/>
                <w:szCs w:val="20"/>
              </w:rPr>
              <w:t>with their nearest Uni</w:t>
            </w:r>
            <w:r>
              <w:rPr>
                <w:rFonts w:ascii="Arial Narrow" w:hAnsi="Arial Narrow"/>
                <w:sz w:val="20"/>
                <w:szCs w:val="20"/>
              </w:rPr>
              <w:t xml:space="preserve">versity approved study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centres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02EBD">
              <w:rPr>
                <w:rFonts w:ascii="Arial Narrow" w:hAnsi="Arial Narrow"/>
                <w:sz w:val="20"/>
                <w:szCs w:val="20"/>
              </w:rPr>
              <w:t>of</w:t>
            </w:r>
            <w:r>
              <w:rPr>
                <w:rFonts w:ascii="Arial Narrow" w:hAnsi="Arial Narrow"/>
                <w:sz w:val="20"/>
                <w:szCs w:val="20"/>
              </w:rPr>
              <w:t xml:space="preserve">fering these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programmes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of </w:t>
            </w:r>
            <w:r w:rsidRPr="00802EBD">
              <w:rPr>
                <w:rFonts w:ascii="Arial Narrow" w:hAnsi="Arial Narrow"/>
                <w:sz w:val="20"/>
                <w:szCs w:val="20"/>
              </w:rPr>
              <w:t xml:space="preserve"> which the list is given in prospectus, by filling Registration form given in the prospectus at Annexure (v).  </w:t>
            </w:r>
            <w:r>
              <w:rPr>
                <w:rFonts w:ascii="Arial Narrow" w:hAnsi="Arial Narrow"/>
                <w:sz w:val="20"/>
                <w:szCs w:val="20"/>
              </w:rPr>
              <w:t>The students desirous</w:t>
            </w:r>
            <w:r w:rsidRPr="00802EBD">
              <w:rPr>
                <w:rFonts w:ascii="Arial Narrow" w:hAnsi="Arial Narrow"/>
                <w:sz w:val="20"/>
                <w:szCs w:val="20"/>
              </w:rPr>
              <w:t xml:space="preserve"> to take direct admission may appear in the test at the </w:t>
            </w:r>
            <w:proofErr w:type="spellStart"/>
            <w:r w:rsidRPr="00802EBD">
              <w:rPr>
                <w:rFonts w:ascii="Arial Narrow" w:hAnsi="Arial Narrow"/>
                <w:sz w:val="20"/>
                <w:szCs w:val="20"/>
              </w:rPr>
              <w:t>centres</w:t>
            </w:r>
            <w:proofErr w:type="spellEnd"/>
            <w:r w:rsidRPr="00802EBD">
              <w:rPr>
                <w:rFonts w:ascii="Arial Narrow" w:hAnsi="Arial Narrow"/>
                <w:sz w:val="20"/>
                <w:szCs w:val="20"/>
              </w:rPr>
              <w:t xml:space="preserve"> convenient to them.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DD5CA9">
              <w:rPr>
                <w:rFonts w:ascii="Arial Narrow" w:hAnsi="Arial Narrow"/>
                <w:b/>
                <w:sz w:val="20"/>
                <w:szCs w:val="20"/>
              </w:rPr>
              <w:t>Candidates who have qualified CAT/MAT/any other equivalent test are exempted from Entrance Test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0F312C" w:rsidRPr="001D7FC9" w:rsidTr="00882376">
        <w:trPr>
          <w:trHeight w:val="270"/>
        </w:trPr>
        <w:tc>
          <w:tcPr>
            <w:tcW w:w="10506" w:type="dxa"/>
            <w:gridSpan w:val="2"/>
          </w:tcPr>
          <w:p w:rsidR="000F312C" w:rsidRPr="001D7FC9" w:rsidRDefault="000F312C" w:rsidP="0088237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D7FC9">
              <w:rPr>
                <w:rFonts w:ascii="Arial Narrow" w:hAnsi="Arial Narrow"/>
                <w:b/>
                <w:sz w:val="18"/>
                <w:szCs w:val="18"/>
              </w:rPr>
              <w:t>Admission Schedule</w:t>
            </w:r>
          </w:p>
        </w:tc>
      </w:tr>
      <w:tr w:rsidR="000F312C" w:rsidRPr="001D7FC9" w:rsidTr="00882376">
        <w:trPr>
          <w:trHeight w:val="270"/>
        </w:trPr>
        <w:tc>
          <w:tcPr>
            <w:tcW w:w="5104" w:type="dxa"/>
          </w:tcPr>
          <w:p w:rsidR="000F312C" w:rsidRPr="001D7FC9" w:rsidRDefault="000F312C" w:rsidP="0088237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1D7FC9">
              <w:rPr>
                <w:rFonts w:ascii="Arial Narrow" w:hAnsi="Arial Narrow"/>
                <w:sz w:val="18"/>
                <w:szCs w:val="18"/>
              </w:rPr>
              <w:t>Without Late Fee</w:t>
            </w:r>
          </w:p>
        </w:tc>
        <w:tc>
          <w:tcPr>
            <w:tcW w:w="5402" w:type="dxa"/>
          </w:tcPr>
          <w:p w:rsidR="000F312C" w:rsidRPr="001D7FC9" w:rsidRDefault="000F312C" w:rsidP="00882376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30-09</w:t>
            </w:r>
            <w:r w:rsidRPr="001D7FC9">
              <w:rPr>
                <w:rFonts w:ascii="Arial Narrow" w:hAnsi="Arial Narrow"/>
                <w:sz w:val="18"/>
                <w:szCs w:val="18"/>
              </w:rPr>
              <w:t>-201</w:t>
            </w:r>
            <w:r>
              <w:rPr>
                <w:rFonts w:ascii="Arial Narrow" w:hAnsi="Arial Narrow"/>
                <w:sz w:val="18"/>
                <w:szCs w:val="18"/>
              </w:rPr>
              <w:t>3  (for semester &amp; annual courses)</w:t>
            </w:r>
          </w:p>
        </w:tc>
      </w:tr>
      <w:tr w:rsidR="000F312C" w:rsidRPr="001D7FC9" w:rsidTr="00882376">
        <w:trPr>
          <w:trHeight w:val="270"/>
        </w:trPr>
        <w:tc>
          <w:tcPr>
            <w:tcW w:w="5104" w:type="dxa"/>
          </w:tcPr>
          <w:p w:rsidR="000F312C" w:rsidRPr="001D7FC9" w:rsidRDefault="000F312C" w:rsidP="0088237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1D7FC9">
              <w:rPr>
                <w:rFonts w:ascii="Arial Narrow" w:hAnsi="Arial Narrow"/>
                <w:sz w:val="18"/>
                <w:szCs w:val="18"/>
              </w:rPr>
              <w:t>With Late Fee of Rs.500/-</w:t>
            </w:r>
          </w:p>
        </w:tc>
        <w:tc>
          <w:tcPr>
            <w:tcW w:w="5402" w:type="dxa"/>
          </w:tcPr>
          <w:p w:rsidR="000F312C" w:rsidRPr="001D7FC9" w:rsidRDefault="000F312C" w:rsidP="00882376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31-10</w:t>
            </w:r>
            <w:r w:rsidRPr="001D7FC9">
              <w:rPr>
                <w:rFonts w:ascii="Arial Narrow" w:hAnsi="Arial Narrow"/>
                <w:sz w:val="18"/>
                <w:szCs w:val="18"/>
              </w:rPr>
              <w:t>-201</w:t>
            </w:r>
            <w:r>
              <w:rPr>
                <w:rFonts w:ascii="Arial Narrow" w:hAnsi="Arial Narrow"/>
                <w:sz w:val="18"/>
                <w:szCs w:val="18"/>
              </w:rPr>
              <w:t>3  (for semester &amp; annual courses)</w:t>
            </w:r>
          </w:p>
        </w:tc>
      </w:tr>
      <w:tr w:rsidR="000F312C" w:rsidRPr="001D7FC9" w:rsidTr="00882376">
        <w:trPr>
          <w:trHeight w:val="270"/>
        </w:trPr>
        <w:tc>
          <w:tcPr>
            <w:tcW w:w="5104" w:type="dxa"/>
          </w:tcPr>
          <w:p w:rsidR="000F312C" w:rsidRPr="001D7FC9" w:rsidRDefault="000F312C" w:rsidP="0088237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1D7FC9">
              <w:rPr>
                <w:rFonts w:ascii="Arial Narrow" w:hAnsi="Arial Narrow"/>
                <w:sz w:val="18"/>
                <w:szCs w:val="18"/>
              </w:rPr>
              <w:t>With Late Fee of Rs.1000/-</w:t>
            </w:r>
          </w:p>
        </w:tc>
        <w:tc>
          <w:tcPr>
            <w:tcW w:w="5402" w:type="dxa"/>
          </w:tcPr>
          <w:p w:rsidR="000F312C" w:rsidRPr="001D7FC9" w:rsidRDefault="000F312C" w:rsidP="00245D80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  <w:r w:rsidR="00245D80">
              <w:rPr>
                <w:rFonts w:ascii="Arial Narrow" w:hAnsi="Arial Narrow"/>
                <w:sz w:val="18"/>
                <w:szCs w:val="18"/>
              </w:rPr>
              <w:t>0</w:t>
            </w:r>
            <w:r>
              <w:rPr>
                <w:rFonts w:ascii="Arial Narrow" w:hAnsi="Arial Narrow"/>
                <w:sz w:val="18"/>
                <w:szCs w:val="18"/>
              </w:rPr>
              <w:t>-11</w:t>
            </w:r>
            <w:r w:rsidRPr="001D7FC9">
              <w:rPr>
                <w:rFonts w:ascii="Arial Narrow" w:hAnsi="Arial Narrow"/>
                <w:sz w:val="18"/>
                <w:szCs w:val="18"/>
              </w:rPr>
              <w:t>-201</w:t>
            </w:r>
            <w:r>
              <w:rPr>
                <w:rFonts w:ascii="Arial Narrow" w:hAnsi="Arial Narrow"/>
                <w:sz w:val="18"/>
                <w:szCs w:val="18"/>
              </w:rPr>
              <w:t>3  (for semester courses) &amp; 31-12-2013 (for annual courses)</w:t>
            </w:r>
          </w:p>
        </w:tc>
      </w:tr>
      <w:tr w:rsidR="000F312C" w:rsidRPr="001D7FC9" w:rsidTr="00882376">
        <w:trPr>
          <w:trHeight w:val="270"/>
        </w:trPr>
        <w:tc>
          <w:tcPr>
            <w:tcW w:w="10506" w:type="dxa"/>
            <w:gridSpan w:val="2"/>
          </w:tcPr>
          <w:p w:rsidR="000F312C" w:rsidRPr="001D7FC9" w:rsidRDefault="000F312C" w:rsidP="00882376">
            <w:pPr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1D7FC9">
              <w:rPr>
                <w:rFonts w:ascii="Arial Narrow" w:hAnsi="Arial Narrow"/>
                <w:sz w:val="18"/>
                <w:szCs w:val="18"/>
              </w:rPr>
              <w:t xml:space="preserve">The Prospectus can be obtained from the Directorate of Distance Education, Guru Jambheshwar University of Science &amp; Technology, Hisar or from any study centre approved by this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U</w:t>
            </w:r>
            <w:r w:rsidRPr="001D7FC9">
              <w:rPr>
                <w:rFonts w:ascii="Arial Narrow" w:hAnsi="Arial Narrow"/>
                <w:sz w:val="18"/>
                <w:szCs w:val="18"/>
              </w:rPr>
              <w:t xml:space="preserve">niversity </w:t>
            </w:r>
            <w:r>
              <w:rPr>
                <w:rFonts w:ascii="Arial Narrow" w:hAnsi="Arial Narrow"/>
                <w:sz w:val="18"/>
                <w:szCs w:val="18"/>
              </w:rPr>
              <w:t xml:space="preserve"> or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selected AXIS Bank branches (list on website) on cash payment of </w:t>
            </w:r>
            <w:r w:rsidRPr="001D7FC9">
              <w:rPr>
                <w:rFonts w:ascii="Arial Narrow" w:hAnsi="Arial Narrow"/>
                <w:sz w:val="18"/>
                <w:szCs w:val="18"/>
              </w:rPr>
              <w:t xml:space="preserve">Rs.400/- (Rs.100/- for SC/BC of Haryana) on counter or by post on sending DD of Rs.450/- (Rs.150/- for SC/BC of Haryana) </w:t>
            </w:r>
            <w:proofErr w:type="spellStart"/>
            <w:r w:rsidRPr="001D7FC9">
              <w:rPr>
                <w:rFonts w:ascii="Arial Narrow" w:hAnsi="Arial Narrow"/>
                <w:sz w:val="18"/>
                <w:szCs w:val="18"/>
              </w:rPr>
              <w:t>favouring</w:t>
            </w:r>
            <w:proofErr w:type="spellEnd"/>
            <w:r w:rsidRPr="001D7FC9">
              <w:rPr>
                <w:rFonts w:ascii="Arial Narrow" w:hAnsi="Arial Narrow"/>
                <w:sz w:val="18"/>
                <w:szCs w:val="18"/>
              </w:rPr>
              <w:t xml:space="preserve"> Registrar, GJUS&amp;T, </w:t>
            </w:r>
            <w:proofErr w:type="spellStart"/>
            <w:r w:rsidRPr="001D7FC9">
              <w:rPr>
                <w:rFonts w:ascii="Arial Narrow" w:hAnsi="Arial Narrow"/>
                <w:sz w:val="18"/>
                <w:szCs w:val="18"/>
              </w:rPr>
              <w:t>Hisar</w:t>
            </w:r>
            <w:proofErr w:type="spellEnd"/>
            <w:r w:rsidRPr="001D7FC9">
              <w:rPr>
                <w:rFonts w:ascii="Arial Narrow" w:hAnsi="Arial Narrow"/>
                <w:sz w:val="18"/>
                <w:szCs w:val="18"/>
              </w:rPr>
              <w:t xml:space="preserve">. The prospectus/admission form can also be downloaded from the </w:t>
            </w:r>
            <w:r>
              <w:rPr>
                <w:rFonts w:ascii="Arial Narrow" w:hAnsi="Arial Narrow"/>
                <w:sz w:val="18"/>
                <w:szCs w:val="18"/>
              </w:rPr>
              <w:t xml:space="preserve">Directorate’s </w:t>
            </w:r>
            <w:r w:rsidRPr="001D7FC9">
              <w:rPr>
                <w:rFonts w:ascii="Arial Narrow" w:hAnsi="Arial Narrow"/>
                <w:sz w:val="18"/>
                <w:szCs w:val="18"/>
              </w:rPr>
              <w:t xml:space="preserve">website </w:t>
            </w:r>
            <w:hyperlink r:id="rId5" w:history="1">
              <w:r w:rsidRPr="00AD7929">
                <w:rPr>
                  <w:rStyle w:val="Hyperlink"/>
                  <w:rFonts w:ascii="Arial Narrow" w:hAnsi="Arial Narrow"/>
                  <w:sz w:val="18"/>
                  <w:szCs w:val="18"/>
                </w:rPr>
                <w:t>www.ddegjust.ac.in</w:t>
              </w:r>
            </w:hyperlink>
            <w:r w:rsidRPr="001D7FC9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. The candidates interested to take admission as a direct student can submit their admission form either directly to the Directorate of Distance Education or at selected AXIS Bank branches and the candidates who wish to take admission through</w:t>
            </w:r>
            <w:r w:rsidRPr="001D7FC9">
              <w:rPr>
                <w:rFonts w:ascii="Arial Narrow" w:hAnsi="Arial Narrow"/>
                <w:sz w:val="18"/>
                <w:szCs w:val="18"/>
              </w:rPr>
              <w:t xml:space="preserve"> the Study </w:t>
            </w:r>
            <w:proofErr w:type="spellStart"/>
            <w:r w:rsidRPr="001D7FC9">
              <w:rPr>
                <w:rFonts w:ascii="Arial Narrow" w:hAnsi="Arial Narrow"/>
                <w:sz w:val="18"/>
                <w:szCs w:val="18"/>
              </w:rPr>
              <w:t>Centres</w:t>
            </w:r>
            <w:proofErr w:type="spellEnd"/>
            <w:r w:rsidRPr="001D7FC9">
              <w:rPr>
                <w:rFonts w:ascii="Arial Narrow" w:hAnsi="Arial Narrow"/>
                <w:sz w:val="18"/>
                <w:szCs w:val="18"/>
              </w:rPr>
              <w:t xml:space="preserve">, </w:t>
            </w:r>
            <w:r>
              <w:rPr>
                <w:rFonts w:ascii="Arial Narrow" w:hAnsi="Arial Narrow"/>
                <w:sz w:val="18"/>
                <w:szCs w:val="18"/>
              </w:rPr>
              <w:t xml:space="preserve">can submit their admission form at respective Study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Centres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mentioned on our website.</w:t>
            </w:r>
            <w:r w:rsidRPr="001D7FC9">
              <w:rPr>
                <w:rFonts w:ascii="Arial Narrow" w:hAnsi="Arial Narrow"/>
                <w:sz w:val="18"/>
                <w:szCs w:val="18"/>
              </w:rPr>
              <w:t xml:space="preserve"> With downloaded </w:t>
            </w:r>
            <w:proofErr w:type="spellStart"/>
            <w:r w:rsidRPr="001D7FC9">
              <w:rPr>
                <w:rFonts w:ascii="Arial Narrow" w:hAnsi="Arial Narrow"/>
                <w:sz w:val="18"/>
                <w:szCs w:val="18"/>
              </w:rPr>
              <w:t>form</w:t>
            </w:r>
            <w:proofErr w:type="spellEnd"/>
            <w:r w:rsidRPr="001D7FC9">
              <w:rPr>
                <w:rFonts w:ascii="Arial Narrow" w:hAnsi="Arial Narrow"/>
                <w:sz w:val="18"/>
                <w:szCs w:val="18"/>
              </w:rPr>
              <w:t xml:space="preserve"> DD for cost of prospectus must be attached.  For more information, contact: Ph. 01662 – 276735, 263141, 263158</w:t>
            </w:r>
            <w:r>
              <w:rPr>
                <w:rFonts w:ascii="Arial Narrow" w:hAnsi="Arial Narrow"/>
                <w:sz w:val="18"/>
                <w:szCs w:val="18"/>
              </w:rPr>
              <w:t xml:space="preserve">, 263387 </w:t>
            </w:r>
            <w:r w:rsidRPr="001D7FC9">
              <w:rPr>
                <w:rFonts w:ascii="Arial Narrow" w:hAnsi="Arial Narrow"/>
                <w:sz w:val="18"/>
                <w:szCs w:val="18"/>
              </w:rPr>
              <w:t xml:space="preserve"> or visit University website </w:t>
            </w:r>
            <w:hyperlink r:id="rId6" w:history="1">
              <w:r w:rsidRPr="00AD7929">
                <w:rPr>
                  <w:rStyle w:val="Hyperlink"/>
                  <w:rFonts w:ascii="Arial Narrow" w:hAnsi="Arial Narrow"/>
                  <w:sz w:val="18"/>
                  <w:szCs w:val="18"/>
                </w:rPr>
                <w:t>www.gjust.ac.in</w:t>
              </w:r>
            </w:hyperlink>
            <w:r w:rsidRPr="001F16A6">
              <w:rPr>
                <w:rFonts w:ascii="Arial Narrow" w:hAnsi="Arial Narrow"/>
                <w:sz w:val="18"/>
                <w:szCs w:val="18"/>
              </w:rPr>
              <w:t xml:space="preserve"> or DDE website </w:t>
            </w:r>
            <w:hyperlink r:id="rId7" w:history="1">
              <w:r w:rsidRPr="00AD7929">
                <w:rPr>
                  <w:rStyle w:val="Hyperlink"/>
                  <w:rFonts w:ascii="Arial Narrow" w:hAnsi="Arial Narrow"/>
                  <w:sz w:val="18"/>
                  <w:szCs w:val="18"/>
                </w:rPr>
                <w:t>www.ddegjust.ac.in</w:t>
              </w:r>
            </w:hyperlink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0F312C" w:rsidRPr="001D7FC9" w:rsidRDefault="000F312C" w:rsidP="0088237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D7FC9">
              <w:rPr>
                <w:rFonts w:ascii="Arial Narrow" w:hAnsi="Arial Narrow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REGISTRAR</w:t>
            </w:r>
          </w:p>
        </w:tc>
      </w:tr>
    </w:tbl>
    <w:p w:rsidR="00D87B5E" w:rsidRDefault="00D87B5E"/>
    <w:sectPr w:rsidR="00D87B5E" w:rsidSect="00245D80">
      <w:pgSz w:w="11909" w:h="16834" w:code="9"/>
      <w:pgMar w:top="1526" w:right="1008" w:bottom="1440" w:left="1440" w:header="706" w:footer="706" w:gutter="0"/>
      <w:paperSrc w:first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F312C"/>
    <w:rsid w:val="000B3F9B"/>
    <w:rsid w:val="000F312C"/>
    <w:rsid w:val="00245D80"/>
    <w:rsid w:val="00D87B5E"/>
    <w:rsid w:val="00DE09E7"/>
    <w:rsid w:val="00FF5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12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F312C"/>
    <w:rPr>
      <w:rFonts w:cs="Times New Roman"/>
      <w:color w:val="0000FF"/>
      <w:u w:val="single"/>
    </w:rPr>
  </w:style>
  <w:style w:type="paragraph" w:styleId="Subtitle">
    <w:name w:val="Subtitle"/>
    <w:basedOn w:val="Normal"/>
    <w:link w:val="SubtitleChar"/>
    <w:uiPriority w:val="11"/>
    <w:qFormat/>
    <w:rsid w:val="000F312C"/>
    <w:pPr>
      <w:ind w:left="720" w:hanging="720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F312C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degjust.ac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just.ac.in" TargetMode="External"/><Relationship Id="rId5" Type="http://schemas.openxmlformats.org/officeDocument/2006/relationships/hyperlink" Target="http://www.ddegjust.ac.in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559</Words>
  <Characters>3187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GJU</dc:creator>
  <cp:lastModifiedBy>aa</cp:lastModifiedBy>
  <cp:revision>2</cp:revision>
  <cp:lastPrinted>2013-09-11T05:05:00Z</cp:lastPrinted>
  <dcterms:created xsi:type="dcterms:W3CDTF">2013-09-09T17:57:00Z</dcterms:created>
  <dcterms:modified xsi:type="dcterms:W3CDTF">2013-09-11T05:06:00Z</dcterms:modified>
</cp:coreProperties>
</file>